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jc w:val="both"/>
        <w:textAlignment w:val="auto"/>
        <w:rPr>
          <w:rFonts w:hint="default" w:ascii="Times New Roman" w:hAnsi="Times New Roman" w:eastAsia="黑体" w:cs="Times New Roman"/>
          <w:color w:val="000000"/>
          <w:sz w:val="32"/>
          <w:szCs w:val="32"/>
        </w:rPr>
      </w:pPr>
      <w:bookmarkStart w:id="0" w:name="_GoBack"/>
      <w:r>
        <w:rPr>
          <w:rFonts w:hint="default" w:ascii="Times New Roman" w:hAnsi="Times New Roman" w:eastAsia="黑体" w:cs="Times New Roman"/>
          <w:color w:val="000000"/>
          <w:sz w:val="32"/>
          <w:szCs w:val="32"/>
        </w:rPr>
        <w:t>附件8</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广东省工业和信息化厅财政专项资金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sz w:val="44"/>
          <w:szCs w:val="44"/>
        </w:rPr>
        <w:t>项目</w:t>
      </w:r>
      <w:r>
        <w:rPr>
          <w:rFonts w:hint="default" w:ascii="Times New Roman" w:hAnsi="Times New Roman" w:eastAsia="方正小标宋简体" w:cs="Times New Roman"/>
          <w:bCs/>
          <w:spacing w:val="-20"/>
          <w:sz w:val="44"/>
          <w:szCs w:val="44"/>
        </w:rPr>
        <w:t>验收</w:t>
      </w:r>
      <w:r>
        <w:rPr>
          <w:rFonts w:hint="default" w:ascii="Times New Roman" w:hAnsi="Times New Roman" w:eastAsia="方正小标宋简体" w:cs="Times New Roman"/>
          <w:bCs/>
          <w:spacing w:val="-20"/>
          <w:sz w:val="44"/>
          <w:szCs w:val="44"/>
        </w:rPr>
        <w:t>（完工评价）</w:t>
      </w:r>
      <w:r>
        <w:rPr>
          <w:rFonts w:hint="default" w:ascii="Times New Roman" w:hAnsi="Times New Roman" w:eastAsia="方正小标宋简体" w:cs="Times New Roman"/>
          <w:bCs/>
          <w:spacing w:val="-20"/>
          <w:sz w:val="44"/>
          <w:szCs w:val="44"/>
        </w:rPr>
        <w:t>申请表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w:t>
      </w:r>
      <w:r>
        <w:rPr>
          <w:rFonts w:hint="default" w:ascii="Times New Roman" w:hAnsi="Times New Roman" w:eastAsia="楷体_GB2312" w:cs="Times New Roman"/>
          <w:bCs/>
          <w:sz w:val="32"/>
          <w:szCs w:val="32"/>
        </w:rPr>
        <w:t>广东省制造业当家重点任务保障专项资金</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普惠性制造业投资奖励项目</w:t>
      </w:r>
      <w:r>
        <w:rPr>
          <w:rFonts w:hint="default" w:ascii="Times New Roman" w:hAnsi="Times New Roman" w:eastAsia="楷体_GB2312" w:cs="Times New Roman"/>
          <w:bCs/>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楷体_GB2312" w:cs="Times New Roman"/>
          <w:bCs/>
          <w:spacing w:val="-20"/>
          <w:sz w:val="32"/>
          <w:szCs w:val="32"/>
        </w:rPr>
      </w:pPr>
    </w:p>
    <w:p>
      <w:pPr>
        <w:adjustRightInd w:val="0"/>
        <w:snapToGrid w:val="0"/>
        <w:spacing w:line="560" w:lineRule="exact"/>
        <w:rPr>
          <w:rFonts w:hint="default" w:ascii="Times New Roman" w:hAnsi="Times New Roman" w:cs="Times New Roman"/>
          <w:sz w:val="32"/>
        </w:rPr>
      </w:pPr>
    </w:p>
    <w:tbl>
      <w:tblPr>
        <w:tblStyle w:val="5"/>
        <w:tblW w:w="0" w:type="auto"/>
        <w:tblInd w:w="2" w:type="dxa"/>
        <w:tblLayout w:type="fixed"/>
        <w:tblCellMar>
          <w:top w:w="0" w:type="dxa"/>
          <w:left w:w="0" w:type="dxa"/>
          <w:bottom w:w="0" w:type="dxa"/>
          <w:right w:w="0" w:type="dxa"/>
        </w:tblCellMar>
      </w:tblPr>
      <w:tblGrid>
        <w:gridCol w:w="3245"/>
        <w:gridCol w:w="5354"/>
      </w:tblGrid>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eastAsia="黑体" w:cs="Times New Roman"/>
                <w:sz w:val="32"/>
              </w:rPr>
            </w:pPr>
            <w:r>
              <w:rPr>
                <w:rFonts w:hint="default" w:ascii="Times New Roman" w:hAnsi="Times New Roman" w:eastAsia="黑体" w:cs="Times New Roman"/>
                <w:kern w:val="0"/>
                <w:sz w:val="32"/>
              </w:rPr>
              <w:t xml:space="preserve">项目名称  </w:t>
            </w:r>
          </w:p>
        </w:tc>
        <w:tc>
          <w:tcPr>
            <w:tcW w:w="5354" w:type="dxa"/>
            <w:tcBorders>
              <w:top w:val="nil"/>
              <w:left w:val="nil"/>
              <w:bottom w:val="nil"/>
              <w:right w:val="nil"/>
            </w:tcBorders>
          </w:tcPr>
          <w:p>
            <w:pPr>
              <w:adjustRightInd w:val="0"/>
              <w:snapToGrid w:val="0"/>
              <w:spacing w:line="560" w:lineRule="exact"/>
              <w:rPr>
                <w:rFonts w:hint="default" w:ascii="Times New Roman" w:hAnsi="Times New Roman" w:eastAsia="黑体" w:cs="Times New Roman"/>
                <w:sz w:val="32"/>
                <w:vertAlign w:val="subscript"/>
              </w:rPr>
            </w:pPr>
            <w:r>
              <w:rPr>
                <w:rFonts w:hint="default" w:ascii="Times New Roman" w:hAnsi="Times New Roman" w:eastAsia="黑体" w:cs="Times New Roman"/>
                <w:sz w:val="32"/>
                <w:vertAlign w:val="subscript"/>
              </w:rPr>
              <w:t xml:space="preserve">                                                               </w:t>
            </w: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r>
              <w:rPr>
                <w:rFonts w:hint="default" w:ascii="Times New Roman" w:hAnsi="Times New Roman" w:eastAsia="黑体" w:cs="Times New Roman"/>
                <w:sz w:val="32"/>
              </w:rPr>
              <w:t>项目所属区</w:t>
            </w: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vertAlign w:val="subscript"/>
              </w:rPr>
            </w:pPr>
            <w:r>
              <w:rPr>
                <w:rFonts w:hint="default" w:ascii="Times New Roman" w:hAnsi="Times New Roman" w:cs="Times New Roman"/>
                <w:sz w:val="32"/>
                <w:vertAlign w:val="subscript"/>
              </w:rPr>
              <w:t xml:space="preserve">                                                   </w:t>
            </w:r>
          </w:p>
        </w:tc>
      </w:tr>
      <w:tr>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vertAlign w:val="subscript"/>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rPr>
          <w:trHeight w:val="591" w:hRule="atLeast"/>
        </w:trPr>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p>
        </w:tc>
        <w:tc>
          <w:tcPr>
            <w:tcW w:w="5354" w:type="dxa"/>
            <w:tcBorders>
              <w:top w:val="nil"/>
              <w:left w:val="nil"/>
              <w:bottom w:val="nil"/>
              <w:right w:val="nil"/>
            </w:tcBorders>
          </w:tcPr>
          <w:p>
            <w:pPr>
              <w:adjustRightInd w:val="0"/>
              <w:snapToGrid w:val="0"/>
              <w:spacing w:line="560" w:lineRule="exact"/>
              <w:rPr>
                <w:rFonts w:hint="default" w:ascii="Times New Roman" w:hAnsi="Times New Roman" w:cs="Times New Roman"/>
                <w:sz w:val="32"/>
              </w:rPr>
            </w:pP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r>
              <w:rPr>
                <w:rFonts w:hint="default" w:ascii="Times New Roman" w:hAnsi="Times New Roman" w:eastAsia="黑体" w:cs="Times New Roman"/>
                <w:sz w:val="32"/>
              </w:rPr>
              <w:t>申 请 验 收 单位</w:t>
            </w:r>
          </w:p>
        </w:tc>
        <w:tc>
          <w:tcPr>
            <w:tcW w:w="5354" w:type="dxa"/>
            <w:tcBorders>
              <w:top w:val="nil"/>
              <w:left w:val="nil"/>
              <w:bottom w:val="nil"/>
              <w:right w:val="nil"/>
            </w:tcBorders>
          </w:tcPr>
          <w:p>
            <w:pPr>
              <w:adjustRightInd w:val="0"/>
              <w:snapToGrid w:val="0"/>
              <w:spacing w:line="560" w:lineRule="exact"/>
              <w:ind w:firstLine="160" w:firstLineChars="50"/>
              <w:rPr>
                <w:rFonts w:hint="default" w:ascii="Times New Roman" w:hAnsi="Times New Roman" w:cs="Times New Roman"/>
                <w:sz w:val="32"/>
              </w:rPr>
            </w:pPr>
            <w:r>
              <w:rPr>
                <w:rFonts w:hint="default" w:ascii="Times New Roman" w:hAnsi="Times New Roman" w:cs="Times New Roman"/>
                <w:sz w:val="32"/>
                <w:vertAlign w:val="subscript"/>
              </w:rPr>
              <w:t xml:space="preserve">                                                  </w:t>
            </w:r>
          </w:p>
        </w:tc>
      </w:tr>
      <w:tr>
        <w:tblPrEx>
          <w:tblCellMar>
            <w:top w:w="0" w:type="dxa"/>
            <w:left w:w="0" w:type="dxa"/>
            <w:bottom w:w="0" w:type="dxa"/>
            <w:right w:w="0" w:type="dxa"/>
          </w:tblCellMar>
        </w:tblPrEx>
        <w:tc>
          <w:tcPr>
            <w:tcW w:w="3245" w:type="dxa"/>
            <w:tcBorders>
              <w:top w:val="nil"/>
              <w:left w:val="nil"/>
              <w:bottom w:val="nil"/>
              <w:right w:val="nil"/>
            </w:tcBorders>
          </w:tcPr>
          <w:p>
            <w:pPr>
              <w:adjustRightInd w:val="0"/>
              <w:snapToGrid w:val="0"/>
              <w:spacing w:line="560" w:lineRule="exact"/>
              <w:jc w:val="distribute"/>
              <w:rPr>
                <w:rFonts w:hint="default" w:ascii="Times New Roman" w:hAnsi="Times New Roman" w:cs="Times New Roman"/>
                <w:sz w:val="32"/>
              </w:rPr>
            </w:pPr>
            <w:r>
              <w:rPr>
                <w:rFonts w:hint="default" w:ascii="Times New Roman" w:hAnsi="Times New Roman" w:eastAsia="黑体" w:cs="Times New Roman"/>
                <w:sz w:val="32"/>
              </w:rPr>
              <w:t>申 请 验 收 日 期</w:t>
            </w:r>
          </w:p>
        </w:tc>
        <w:tc>
          <w:tcPr>
            <w:tcW w:w="5354" w:type="dxa"/>
            <w:tcBorders>
              <w:top w:val="nil"/>
              <w:left w:val="nil"/>
              <w:bottom w:val="nil"/>
              <w:right w:val="nil"/>
            </w:tcBorders>
          </w:tcPr>
          <w:p>
            <w:pPr>
              <w:adjustRightInd w:val="0"/>
              <w:snapToGrid w:val="0"/>
              <w:spacing w:line="560" w:lineRule="exact"/>
              <w:ind w:firstLine="160" w:firstLineChars="50"/>
              <w:rPr>
                <w:rFonts w:hint="default" w:ascii="Times New Roman" w:hAnsi="Times New Roman" w:cs="Times New Roman"/>
                <w:sz w:val="32"/>
              </w:rPr>
            </w:pPr>
            <w:r>
              <w:rPr>
                <w:rFonts w:hint="default" w:ascii="Times New Roman" w:hAnsi="Times New Roman" w:cs="Times New Roman"/>
                <w:sz w:val="32"/>
                <w:vertAlign w:val="subscript"/>
              </w:rPr>
              <w:t xml:space="preserve">        </w:t>
            </w:r>
            <w:r>
              <w:rPr>
                <w:rFonts w:hint="default" w:ascii="Times New Roman" w:hAnsi="Times New Roman" w:eastAsia="楷体_GB2312" w:cs="Times New Roman"/>
                <w:bCs/>
                <w:sz w:val="32"/>
              </w:rPr>
              <w:t>年</w:t>
            </w:r>
            <w:r>
              <w:rPr>
                <w:rFonts w:hint="default" w:ascii="Times New Roman" w:hAnsi="Times New Roman" w:cs="Times New Roman"/>
                <w:sz w:val="32"/>
                <w:vertAlign w:val="subscript"/>
              </w:rPr>
              <w:t xml:space="preserve">        </w:t>
            </w:r>
            <w:r>
              <w:rPr>
                <w:rFonts w:hint="default" w:ascii="Times New Roman" w:hAnsi="Times New Roman" w:eastAsia="楷体_GB2312" w:cs="Times New Roman"/>
                <w:bCs/>
                <w:sz w:val="32"/>
              </w:rPr>
              <w:t>月</w:t>
            </w:r>
            <w:r>
              <w:rPr>
                <w:rFonts w:hint="default" w:ascii="Times New Roman" w:hAnsi="Times New Roman" w:cs="Times New Roman"/>
                <w:sz w:val="32"/>
                <w:vertAlign w:val="subscript"/>
              </w:rPr>
              <w:t xml:space="preserve">        </w:t>
            </w:r>
            <w:r>
              <w:rPr>
                <w:rFonts w:hint="default" w:ascii="Times New Roman" w:hAnsi="Times New Roman" w:eastAsia="楷体_GB2312" w:cs="Times New Roman"/>
                <w:bCs/>
                <w:sz w:val="32"/>
              </w:rPr>
              <w:t>日</w:t>
            </w:r>
          </w:p>
        </w:tc>
      </w:tr>
    </w:tbl>
    <w:p>
      <w:pPr>
        <w:adjustRightInd w:val="0"/>
        <w:snapToGrid w:val="0"/>
        <w:spacing w:line="560" w:lineRule="exact"/>
        <w:rPr>
          <w:rFonts w:hint="default" w:ascii="Times New Roman" w:hAnsi="Times New Roman" w:cs="Times New Roman"/>
          <w:b/>
          <w:sz w:val="28"/>
        </w:rPr>
      </w:pPr>
      <w:r>
        <w:rPr>
          <w:rFonts w:hint="default" w:ascii="Times New Roman" w:hAnsi="Times New Roman" w:cs="Times New Roman"/>
          <w:b/>
          <w:bCs/>
          <w:sz w:val="32"/>
          <w:szCs w:val="32"/>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4"/>
        <w:gridCol w:w="1803"/>
        <w:gridCol w:w="1503"/>
        <w:gridCol w:w="501"/>
        <w:gridCol w:w="902"/>
        <w:gridCol w:w="301"/>
        <w:gridCol w:w="83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374" w:type="dxa"/>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   目</w:t>
            </w: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开始时间</w:t>
            </w:r>
          </w:p>
        </w:tc>
        <w:tc>
          <w:tcPr>
            <w:tcW w:w="3306" w:type="dxa"/>
            <w:gridSpan w:val="2"/>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c>
          <w:tcPr>
            <w:tcW w:w="1704" w:type="dxa"/>
            <w:gridSpan w:val="3"/>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   目</w:t>
            </w: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完成时间</w:t>
            </w:r>
          </w:p>
        </w:tc>
        <w:tc>
          <w:tcPr>
            <w:tcW w:w="2442" w:type="dxa"/>
            <w:gridSpan w:val="2"/>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374" w:type="dxa"/>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w:t>
            </w: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总投资</w:t>
            </w:r>
          </w:p>
        </w:tc>
        <w:tc>
          <w:tcPr>
            <w:tcW w:w="3306" w:type="dxa"/>
            <w:gridSpan w:val="2"/>
            <w:tcMar>
              <w:top w:w="15" w:type="dxa"/>
              <w:left w:w="15" w:type="dxa"/>
              <w:right w:w="15" w:type="dxa"/>
            </w:tcMar>
            <w:vAlign w:val="center"/>
          </w:tcPr>
          <w:p>
            <w:pPr>
              <w:spacing w:line="56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（万元）</w:t>
            </w:r>
          </w:p>
        </w:tc>
        <w:tc>
          <w:tcPr>
            <w:tcW w:w="1704" w:type="dxa"/>
            <w:gridSpan w:val="3"/>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财政扶持</w:t>
            </w: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资金</w:t>
            </w:r>
          </w:p>
        </w:tc>
        <w:tc>
          <w:tcPr>
            <w:tcW w:w="2442" w:type="dxa"/>
            <w:gridSpan w:val="2"/>
            <w:tcMar>
              <w:top w:w="15" w:type="dxa"/>
              <w:left w:w="15" w:type="dxa"/>
              <w:right w:w="15" w:type="dxa"/>
            </w:tcMar>
            <w:vAlign w:val="center"/>
          </w:tcPr>
          <w:p>
            <w:pPr>
              <w:spacing w:line="56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374" w:type="dxa"/>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 系 人</w:t>
            </w:r>
          </w:p>
        </w:tc>
        <w:tc>
          <w:tcPr>
            <w:tcW w:w="1803" w:type="dxa"/>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tc>
        <w:tc>
          <w:tcPr>
            <w:tcW w:w="2004" w:type="dxa"/>
            <w:gridSpan w:val="2"/>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联系电话及手机</w:t>
            </w:r>
          </w:p>
        </w:tc>
        <w:tc>
          <w:tcPr>
            <w:tcW w:w="3645" w:type="dxa"/>
            <w:gridSpan w:val="4"/>
            <w:tcMar>
              <w:top w:w="15" w:type="dxa"/>
              <w:left w:w="15" w:type="dxa"/>
              <w:right w:w="15" w:type="dxa"/>
            </w:tcMar>
            <w:vAlign w:val="center"/>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 w:hRule="atLeast"/>
          <w:jc w:val="center"/>
        </w:trPr>
        <w:tc>
          <w:tcPr>
            <w:tcW w:w="1374" w:type="dxa"/>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通信地址</w:t>
            </w:r>
          </w:p>
        </w:tc>
        <w:tc>
          <w:tcPr>
            <w:tcW w:w="4709" w:type="dxa"/>
            <w:gridSpan w:val="4"/>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p>
        </w:tc>
        <w:tc>
          <w:tcPr>
            <w:tcW w:w="1137" w:type="dxa"/>
            <w:gridSpan w:val="2"/>
            <w:tcMar>
              <w:top w:w="15" w:type="dxa"/>
              <w:left w:w="15" w:type="dxa"/>
              <w:right w:w="15" w:type="dxa"/>
            </w:tcMar>
            <w:vAlign w:val="center"/>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w:t>
            </w: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编码　</w:t>
            </w:r>
          </w:p>
        </w:tc>
        <w:tc>
          <w:tcPr>
            <w:tcW w:w="1606" w:type="dxa"/>
            <w:vAlign w:val="center"/>
          </w:tcPr>
          <w:p>
            <w:pPr>
              <w:spacing w:line="560" w:lineRule="exact"/>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74" w:type="dxa"/>
            <w:tcMar>
              <w:top w:w="15" w:type="dxa"/>
              <w:left w:w="15" w:type="dxa"/>
              <w:right w:w="15" w:type="dxa"/>
            </w:tcMar>
            <w:vAlign w:val="center"/>
          </w:tcPr>
          <w:p>
            <w:pPr>
              <w:spacing w:line="56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项目验收内容</w:t>
            </w:r>
          </w:p>
        </w:tc>
        <w:tc>
          <w:tcPr>
            <w:tcW w:w="7452" w:type="dxa"/>
            <w:gridSpan w:val="7"/>
            <w:tcMar>
              <w:top w:w="15" w:type="dxa"/>
              <w:left w:w="15" w:type="dxa"/>
              <w:right w:w="15" w:type="dxa"/>
            </w:tcMar>
            <w:vAlign w:val="center"/>
          </w:tcPr>
          <w:p>
            <w:pP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（不够可加附页）</w:t>
            </w:r>
          </w:p>
          <w:p>
            <w:pPr>
              <w:spacing w:line="560" w:lineRule="exact"/>
              <w:jc w:val="left"/>
              <w:rPr>
                <w:rFonts w:hint="default" w:ascii="Times New Roman" w:hAnsi="Times New Roman" w:eastAsia="仿宋_GB2312" w:cs="Times New Roman"/>
                <w:sz w:val="28"/>
                <w:szCs w:val="28"/>
              </w:rPr>
            </w:pPr>
          </w:p>
          <w:p>
            <w:pPr>
              <w:spacing w:line="560" w:lineRule="exact"/>
              <w:jc w:val="left"/>
              <w:rPr>
                <w:rFonts w:hint="default" w:ascii="Times New Roman" w:hAnsi="Times New Roman" w:eastAsia="仿宋_GB2312" w:cs="Times New Roman"/>
                <w:sz w:val="28"/>
                <w:szCs w:val="28"/>
              </w:rPr>
            </w:pPr>
          </w:p>
          <w:p>
            <w:pPr>
              <w:spacing w:line="560" w:lineRule="exact"/>
              <w:jc w:val="left"/>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5" w:hRule="atLeast"/>
          <w:jc w:val="center"/>
        </w:trPr>
        <w:tc>
          <w:tcPr>
            <w:tcW w:w="1374" w:type="dxa"/>
            <w:tcMar>
              <w:top w:w="15" w:type="dxa"/>
              <w:left w:w="15" w:type="dxa"/>
              <w:right w:w="15" w:type="dxa"/>
            </w:tcMar>
            <w:vAlign w:val="center"/>
          </w:tcPr>
          <w:p>
            <w:pPr>
              <w:spacing w:line="56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项目验收内容完成情况及主要成果</w:t>
            </w:r>
          </w:p>
          <w:p>
            <w:pPr>
              <w:spacing w:line="560" w:lineRule="exact"/>
              <w:jc w:val="distribut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简介</w:t>
            </w:r>
          </w:p>
        </w:tc>
        <w:tc>
          <w:tcPr>
            <w:tcW w:w="7452" w:type="dxa"/>
            <w:gridSpan w:val="7"/>
            <w:tcMar>
              <w:top w:w="15" w:type="dxa"/>
              <w:left w:w="15" w:type="dxa"/>
              <w:right w:w="15" w:type="dxa"/>
            </w:tcMar>
            <w:vAlign w:val="center"/>
          </w:tcPr>
          <w:p>
            <w:pPr>
              <w:spacing w:line="560" w:lineRule="exact"/>
              <w:rPr>
                <w:rFonts w:hint="default" w:ascii="Times New Roman" w:hAnsi="Times New Roman" w:eastAsia="仿宋_GB2312" w:cs="Times New Roman"/>
                <w:sz w:val="28"/>
                <w:szCs w:val="28"/>
              </w:rPr>
            </w:pPr>
          </w:p>
        </w:tc>
      </w:tr>
    </w:tbl>
    <w:p>
      <w:pPr>
        <w:spacing w:line="560" w:lineRule="exact"/>
        <w:rPr>
          <w:rFonts w:hint="default" w:ascii="Times New Roman" w:hAnsi="Times New Roman" w:cs="Times New Roman"/>
        </w:rPr>
      </w:pPr>
    </w:p>
    <w:tbl>
      <w:tblPr>
        <w:tblStyle w:val="5"/>
        <w:tblpPr w:leftFromText="180" w:rightFromText="180" w:vertAnchor="text" w:horzAnchor="page" w:tblpX="1711" w:tblpY="353"/>
        <w:tblOverlap w:val="never"/>
        <w:tblW w:w="0" w:type="auto"/>
        <w:tblInd w:w="0" w:type="dxa"/>
        <w:tblLayout w:type="fixed"/>
        <w:tblCellMar>
          <w:top w:w="0" w:type="dxa"/>
          <w:left w:w="0" w:type="dxa"/>
          <w:bottom w:w="0" w:type="dxa"/>
          <w:right w:w="0" w:type="dxa"/>
        </w:tblCellMar>
      </w:tblPr>
      <w:tblGrid>
        <w:gridCol w:w="9008"/>
      </w:tblGrid>
      <w:tr>
        <w:tblPrEx>
          <w:tblCellMar>
            <w:top w:w="0" w:type="dxa"/>
            <w:left w:w="0" w:type="dxa"/>
            <w:bottom w:w="0" w:type="dxa"/>
            <w:right w:w="0" w:type="dxa"/>
          </w:tblCellMar>
        </w:tblPrEx>
        <w:trPr>
          <w:trHeight w:val="505" w:hRule="atLeast"/>
        </w:trPr>
        <w:tc>
          <w:tcPr>
            <w:tcW w:w="900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560" w:lineRule="exact"/>
              <w:jc w:val="center"/>
              <w:rPr>
                <w:rFonts w:hint="default" w:ascii="Times New Roman" w:hAnsi="Times New Roman" w:cs="Times New Roman"/>
                <w:sz w:val="28"/>
                <w:szCs w:val="28"/>
              </w:rPr>
            </w:pPr>
            <w:r>
              <w:rPr>
                <w:rFonts w:hint="default" w:ascii="Times New Roman" w:hAnsi="Times New Roman" w:eastAsia="黑体" w:cs="Times New Roman"/>
                <w:sz w:val="28"/>
                <w:szCs w:val="28"/>
              </w:rPr>
              <w:t>验 收 资 料 目 录</w:t>
            </w:r>
          </w:p>
        </w:tc>
      </w:tr>
      <w:tr>
        <w:tblPrEx>
          <w:tblCellMar>
            <w:top w:w="0" w:type="dxa"/>
            <w:left w:w="0" w:type="dxa"/>
            <w:bottom w:w="0" w:type="dxa"/>
            <w:right w:w="0" w:type="dxa"/>
          </w:tblCellMar>
        </w:tblPrEx>
        <w:trPr>
          <w:trHeight w:val="1750" w:hRule="atLeast"/>
        </w:trPr>
        <w:tc>
          <w:tcPr>
            <w:tcW w:w="9008"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□项目申请报告</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□项目实施情况总结报告</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□项目财政资金使用情况报告</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□其他相关材料(具体列出)</w:t>
            </w: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rPr>
                <w:rFonts w:hint="default" w:ascii="Times New Roman" w:hAnsi="Times New Roman" w:cs="Times New Roman"/>
                <w:sz w:val="28"/>
                <w:szCs w:val="28"/>
              </w:rPr>
            </w:pPr>
          </w:p>
          <w:p>
            <w:pPr>
              <w:spacing w:line="560" w:lineRule="exact"/>
              <w:jc w:val="center"/>
              <w:rPr>
                <w:rFonts w:hint="default" w:ascii="Times New Roman" w:hAnsi="Times New Roman" w:cs="Times New Roman"/>
                <w:sz w:val="28"/>
                <w:szCs w:val="28"/>
              </w:rPr>
            </w:pPr>
          </w:p>
        </w:tc>
      </w:tr>
    </w:tbl>
    <w:p>
      <w:pPr>
        <w:spacing w:line="560" w:lineRule="exact"/>
        <w:rPr>
          <w:rFonts w:hint="default" w:ascii="Times New Roman" w:hAnsi="Times New Roman" w:cs="Times New Roman"/>
        </w:rPr>
        <w:sectPr>
          <w:footerReference r:id="rId3" w:type="default"/>
          <w:pgSz w:w="11906" w:h="16838"/>
          <w:pgMar w:top="2041" w:right="1418" w:bottom="1418" w:left="1531" w:header="851" w:footer="992" w:gutter="0"/>
          <w:pgNumType w:fmt="decimal"/>
          <w:cols w:space="720" w:num="1"/>
          <w:docGrid w:type="lines" w:linePitch="312" w:charSpace="0"/>
        </w:sectPr>
      </w:pPr>
    </w:p>
    <w:p>
      <w:pPr>
        <w:spacing w:line="560" w:lineRule="exact"/>
        <w:jc w:val="center"/>
        <w:rPr>
          <w:rFonts w:hint="default" w:ascii="Times New Roman" w:hAnsi="Times New Roman" w:cs="Times New Roma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所属区工业和信息化主管部门</w:t>
            </w:r>
            <w:r>
              <w:rPr>
                <w:rFonts w:hint="default" w:ascii="Times New Roman" w:hAnsi="Times New Roman" w:eastAsia="黑体" w:cs="Times New Roman"/>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Pr>
          <w:p>
            <w:pPr>
              <w:spacing w:line="560" w:lineRule="exact"/>
              <w:jc w:val="center"/>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tcPr>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黑体" w:cs="Times New Roman"/>
                <w:sz w:val="28"/>
                <w:szCs w:val="28"/>
              </w:rPr>
              <w:t>项目验收责任部门意见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174" w:type="dxa"/>
          </w:tcPr>
          <w:p>
            <w:pPr>
              <w:spacing w:line="560" w:lineRule="exact"/>
              <w:rPr>
                <w:rFonts w:hint="default" w:ascii="Times New Roman" w:hAnsi="Times New Roman" w:eastAsia="仿宋_GB2312" w:cs="Times New Roman"/>
                <w:sz w:val="28"/>
                <w:szCs w:val="28"/>
              </w:rPr>
            </w:pPr>
          </w:p>
          <w:p>
            <w:pPr>
              <w:spacing w:line="560" w:lineRule="exact"/>
              <w:jc w:val="center"/>
              <w:rPr>
                <w:rFonts w:hint="default" w:ascii="Times New Roman" w:hAnsi="Times New Roman" w:eastAsia="仿宋_GB2312" w:cs="Times New Roman"/>
                <w:sz w:val="28"/>
                <w:szCs w:val="28"/>
              </w:rPr>
            </w:pPr>
          </w:p>
          <w:p>
            <w:pP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tc>
      </w:tr>
    </w:tbl>
    <w:p>
      <w:pPr>
        <w:spacing w:line="560" w:lineRule="exact"/>
        <w:jc w:val="center"/>
        <w:rPr>
          <w:rFonts w:hint="default" w:ascii="Times New Roman" w:hAnsi="Times New Roman" w:cs="Times New Roman"/>
        </w:rPr>
      </w:pPr>
    </w:p>
    <w:p>
      <w:pPr>
        <w:spacing w:line="56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填表说明</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1．项目单位栏：如有联合承担单位的应全部列明。</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2．申请验收单位栏：为项目第一承担单位，以省工业和信息化厅联合省财政厅计划下达文件中标明的项目承担单位为准。</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3．申请单位意见栏：验收材料递交前，申请单位应先自审，通过后加具意见盖章。</w:t>
      </w:r>
    </w:p>
    <w:p>
      <w:pPr>
        <w:spacing w:line="56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4．项目验收责任部门意见栏：通过审查，达到验收条件的项目，由验收责任部门审核加具意见</w:t>
      </w:r>
      <w:r>
        <w:rPr>
          <w:rFonts w:hint="default" w:ascii="Times New Roman" w:hAnsi="Times New Roman" w:eastAsia="仿宋_GB2312" w:cs="Times New Roman"/>
          <w:sz w:val="30"/>
          <w:szCs w:val="30"/>
        </w:rPr>
        <w:t>后</w:t>
      </w:r>
      <w:r>
        <w:rPr>
          <w:rFonts w:hint="default" w:ascii="Times New Roman" w:hAnsi="Times New Roman" w:eastAsia="仿宋_GB2312" w:cs="Times New Roman"/>
          <w:sz w:val="30"/>
          <w:szCs w:val="30"/>
        </w:rPr>
        <w:t>组织实施。</w:t>
      </w:r>
    </w:p>
    <w:p>
      <w:pPr>
        <w:rPr>
          <w:rFonts w:hint="default" w:ascii="Times New Roman" w:hAnsi="Times New Roman" w:cs="Times New Roman"/>
        </w:rPr>
      </w:pPr>
    </w:p>
    <w:bookmarkEnd w:id="0"/>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54000" cy="17526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54000" cy="175260"/>
                      </a:xfrm>
                      <a:prstGeom prst="rect">
                        <a:avLst/>
                      </a:prstGeom>
                      <a:noFill/>
                      <a:ln>
                        <a:noFill/>
                      </a:ln>
                      <a:effectLst/>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8pt;width:20pt;mso-position-horizontal:outside;mso-position-horizontal-relative:margin;mso-wrap-style:none;z-index:251659264;mso-width-relative:page;mso-height-relative:page;" filled="f" stroked="f" coordsize="21600,21600" o:gfxdata="UEsFBgAAAAAAAAAAAAAAAAAAAAAAAFBLAwQKAAAAAACHTuJAAAAAAAAAAAAAAAAABAAAAGRycy9Q&#10;SwMEFAAAAAgAh07iQNSLkijQAAAAAwEAAA8AAABkcnMvZG93bnJldi54bWxNj8FqwzAQRO+F/IPY&#10;QG+NlFCS4FrOIdBLb01LoTfF2lim0spIimP/fbe9tJeBYZaZt/VhCl6MmHIfScN6pUAgtdH21Gl4&#10;f3t+2IPIxZA1PhJqmDHDoVnc1aay8UavOJ5KJ7iEcmU0uFKGSsrcOgwmr+KAxNklpmAK29RJm8yN&#10;y4OXG6W2MpieeMGZAY8O26/TNWjYTR8Rh4xH/LyMbXL9vPcvs9b3y7V6AlFwKn/H8IPP6NAw0zle&#10;yWbhNfAj5Vc5e1Tszho2uy3Ippb/2ZtvUEsDBBQAAAAIAIdO4kCUl3BeDQIAABAEAAAOAAAAZHJz&#10;L2Uyb0RvYy54bWytU82O0zAQviPxDpbvNGnFLihqulq2KkJafqSFB3Adp7GIPdbYbVIeAN6AExfu&#10;PFefg7GTlGW57IGLNbZnPs/3zeflVW9adlDoNdiSz2c5Z8pKqLTdlfzTx82zl5z5IGwlWrCq5Efl&#10;+dXq6ZNl5wq1gAbaSiEjEOuLzpW8CcEVWeZlo4zwM3DK0mUNaESgLe6yCkVH6KbNFnl+mXWAlUOQ&#10;yns6XQ+XfETExwBCXWup1iD3RtkwoKJqRSBKvtHO81Xqtq6VDO/r2qvA2pIT05BWeoTibVyz1VIU&#10;OxSu0XJsQTymhQecjNCWHj1DrUUQbI/6HyijJYKHOswkmGwgkhQhFvP8gTZ3jXAqcSGpvTuL7v8f&#10;rHx3+IBMV+QEzqwwNPDT92+nH79OP7+yeZSnc76grDtHeaF/BX1MjVS9uwX52TMLN42wO3WNCF2j&#10;REXtpcrsXumA4yPItnsLFb0j9gESUF+jiYCkBiN0Gs3xPBrVBybpcHHxPM/pRtLV/MXF4jKNLhPF&#10;VOzQh9cKDItByZEmn8DF4dYHokGpU0p8y8JGt22afmv/OqDE4UQl+4zVkUrsfuAR+m0/SrOF6kik&#10;EAZr0ceioAH8wllHtiq5pV/EWfvGkizRgVOAU7CdAmElFZY8cDaEN2Fw6t6h3jWEOwl/TdJtdKIV&#10;Gxt6II5xQ0ZJbEdTRyfe36esPx95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Ui5Io0AAAAAMB&#10;AAAPAAAAAAAAAAEAIAAAADgAAABkcnMvZG93bnJldi54bWxQSwECFAAUAAAACACHTuJAlJdwXg0C&#10;AAAQBAAADgAAAAAAAAABACAAAAA1AQAAZHJzL2Uyb0RvYy54bWxQSwUGAAAAAAYABgBZAQAAtAUA&#10;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037"/>
    <w:rsid w:val="00282DEF"/>
    <w:rsid w:val="00412037"/>
    <w:rsid w:val="00880DAD"/>
    <w:rsid w:val="009720CB"/>
    <w:rsid w:val="009E75F1"/>
    <w:rsid w:val="00AB1D86"/>
    <w:rsid w:val="2D5E6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imes New Roman" w:hAnsi="Times New Roman"/>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4">
    <w:name w:val="Normal (Web)"/>
    <w:basedOn w:val="1"/>
    <w:qFormat/>
    <w:uiPriority w:val="0"/>
    <w:pPr>
      <w:widowControl/>
      <w:spacing w:before="100" w:beforeAutospacing="1" w:after="100" w:afterAutospacing="1"/>
      <w:jc w:val="left"/>
    </w:pPr>
    <w:rPr>
      <w:rFonts w:ascii="宋体"/>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119</Words>
  <Characters>680</Characters>
  <Lines>5</Lines>
  <Paragraphs>1</Paragraphs>
  <TotalTime>8</TotalTime>
  <ScaleCrop>false</ScaleCrop>
  <LinksUpToDate>false</LinksUpToDate>
  <CharactersWithSpaces>798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2024-03-26T09:47:00Z</dcterms:created>
  <dc:creator>Dell</dc:creator>
  <cp:lastModifiedBy>打字室</cp:lastModifiedBy>
  <dcterms:modified xsi:type="dcterms:W3CDTF">2025-04-07T17:48:48Z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48B239FEE3756345809FF367568B8FDE</vt:lpwstr>
  </property>
</Properties>
</file>