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4"/>
        </w:rPr>
        <w:t>附件1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省制造业当家重点任务保障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专项资金普惠性制造业投资奖励项目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  <w:t>申报材料</w:t>
      </w:r>
    </w:p>
    <w:p>
      <w:pPr>
        <w:pStyle w:val="3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</w:p>
    <w:p>
      <w:pPr>
        <w:pStyle w:val="3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</w:p>
    <w:p>
      <w:pPr>
        <w:widowControl/>
        <w:autoSpaceDN w:val="0"/>
        <w:spacing w:line="360" w:lineRule="auto"/>
        <w:ind w:firstLine="1505" w:firstLineChars="5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2529" w:firstLineChars="700"/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sym w:font="Wingdings 2" w:char="00A3"/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t xml:space="preserve">        测算项目</w:t>
      </w:r>
    </w:p>
    <w:p>
      <w:pPr>
        <w:widowControl/>
        <w:autoSpaceDN w:val="0"/>
        <w:spacing w:line="360" w:lineRule="auto"/>
        <w:ind w:firstLine="2529" w:firstLineChars="700"/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sym w:font="Wingdings 2" w:char="00A3"/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</w:rPr>
        <w:t xml:space="preserve">        支持项目</w:t>
      </w:r>
    </w:p>
    <w:p>
      <w:pPr>
        <w:widowControl/>
        <w:autoSpaceDN w:val="0"/>
        <w:spacing w:line="360" w:lineRule="auto"/>
        <w:ind w:left="1680" w:firstLine="42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项目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（单位公章）        </w:t>
      </w: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项 目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名 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联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系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人：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联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系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电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话：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手 机  号 码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电 子  邮 箱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bookmarkEnd w:id="0"/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3F"/>
    <w:rsid w:val="005265F8"/>
    <w:rsid w:val="00564CB1"/>
    <w:rsid w:val="007166D6"/>
    <w:rsid w:val="00C66D3F"/>
    <w:rsid w:val="00D046FD"/>
    <w:rsid w:val="00DF6DC2"/>
    <w:rsid w:val="00ED3143"/>
    <w:rsid w:val="762924EE"/>
    <w:rsid w:val="7FDCFE76"/>
    <w:rsid w:val="FEB35954"/>
    <w:rsid w:val="FFE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6 字符"/>
    <w:basedOn w:val="6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2023-03-02T10:18:00Z</dcterms:created>
  <dc:creator>_x0004_文</dc:creator>
  <cp:lastModifiedBy>打字室</cp:lastModifiedBy>
  <dcterms:modified xsi:type="dcterms:W3CDTF">2025-04-07T17:31:51Z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E3F81F26FB50D1858E17D9672EA88851</vt:lpwstr>
  </property>
</Properties>
</file>